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EBA" w:rsidRPr="006F355C" w:rsidRDefault="00FE0EBA" w:rsidP="006F355C">
      <w:pPr>
        <w:spacing w:after="0"/>
        <w:jc w:val="center"/>
        <w:rPr>
          <w:rFonts w:asciiTheme="majorHAnsi" w:hAnsiTheme="majorHAnsi"/>
          <w:b/>
          <w:color w:val="C0504D" w:themeColor="accent2"/>
          <w:sz w:val="24"/>
          <w:szCs w:val="24"/>
        </w:rPr>
      </w:pPr>
    </w:p>
    <w:p w:rsidR="006F355C" w:rsidRDefault="008234F7" w:rsidP="006F355C">
      <w:pPr>
        <w:spacing w:after="0"/>
        <w:jc w:val="center"/>
        <w:rPr>
          <w:rFonts w:asciiTheme="majorHAnsi" w:hAnsiTheme="majorHAnsi"/>
          <w:b/>
          <w:color w:val="C0504D" w:themeColor="accent2"/>
          <w:sz w:val="24"/>
          <w:szCs w:val="24"/>
        </w:rPr>
      </w:pPr>
      <w:r w:rsidRPr="006F355C">
        <w:rPr>
          <w:rFonts w:asciiTheme="majorHAnsi" w:hAnsiTheme="majorHAnsi"/>
          <w:b/>
          <w:color w:val="C0504D" w:themeColor="accent2"/>
          <w:sz w:val="24"/>
          <w:szCs w:val="24"/>
        </w:rPr>
        <w:t xml:space="preserve">Vabilo </w:t>
      </w:r>
      <w:r w:rsidR="00737D3E" w:rsidRPr="006F355C">
        <w:rPr>
          <w:rFonts w:asciiTheme="majorHAnsi" w:hAnsiTheme="majorHAnsi"/>
          <w:b/>
          <w:color w:val="C0504D" w:themeColor="accent2"/>
          <w:sz w:val="24"/>
          <w:szCs w:val="24"/>
        </w:rPr>
        <w:t>članom Fotografske zveze</w:t>
      </w:r>
      <w:r w:rsidR="0048396E" w:rsidRPr="006F355C">
        <w:rPr>
          <w:rFonts w:asciiTheme="majorHAnsi" w:hAnsiTheme="majorHAnsi"/>
          <w:b/>
          <w:color w:val="C0504D" w:themeColor="accent2"/>
          <w:sz w:val="24"/>
          <w:szCs w:val="24"/>
        </w:rPr>
        <w:t xml:space="preserve"> Slovenije</w:t>
      </w:r>
      <w:r w:rsidR="00737D3E" w:rsidRPr="006F355C">
        <w:rPr>
          <w:rFonts w:asciiTheme="majorHAnsi" w:hAnsiTheme="majorHAnsi"/>
          <w:b/>
          <w:color w:val="C0504D" w:themeColor="accent2"/>
          <w:sz w:val="24"/>
          <w:szCs w:val="24"/>
        </w:rPr>
        <w:t xml:space="preserve"> </w:t>
      </w:r>
      <w:r w:rsidRPr="006F355C">
        <w:rPr>
          <w:rFonts w:asciiTheme="majorHAnsi" w:hAnsiTheme="majorHAnsi"/>
          <w:b/>
          <w:color w:val="C0504D" w:themeColor="accent2"/>
          <w:sz w:val="24"/>
          <w:szCs w:val="24"/>
        </w:rPr>
        <w:t>k sodelovanju pri projektu</w:t>
      </w:r>
      <w:r w:rsidR="00C64328" w:rsidRPr="006F355C">
        <w:rPr>
          <w:rFonts w:asciiTheme="majorHAnsi" w:hAnsiTheme="majorHAnsi"/>
          <w:b/>
          <w:color w:val="C0504D" w:themeColor="accent2"/>
          <w:sz w:val="24"/>
          <w:szCs w:val="24"/>
        </w:rPr>
        <w:t xml:space="preserve"> </w:t>
      </w:r>
    </w:p>
    <w:p w:rsidR="00CC63E6" w:rsidRPr="006F355C" w:rsidRDefault="00C64328" w:rsidP="006F355C">
      <w:pPr>
        <w:spacing w:after="0"/>
        <w:jc w:val="center"/>
        <w:rPr>
          <w:rFonts w:asciiTheme="majorHAnsi" w:hAnsiTheme="majorHAnsi"/>
          <w:b/>
          <w:color w:val="C0504D" w:themeColor="accent2"/>
          <w:sz w:val="24"/>
          <w:szCs w:val="24"/>
        </w:rPr>
      </w:pPr>
      <w:r w:rsidRPr="006F355C">
        <w:rPr>
          <w:rFonts w:asciiTheme="majorHAnsi" w:hAnsiTheme="majorHAnsi"/>
          <w:b/>
          <w:color w:val="C0504D" w:themeColor="accent2"/>
          <w:sz w:val="24"/>
          <w:szCs w:val="24"/>
        </w:rPr>
        <w:t>Teden ljubiteljske kulture 2016</w:t>
      </w:r>
    </w:p>
    <w:p w:rsidR="002814DE" w:rsidRDefault="002814DE" w:rsidP="00CC63E6">
      <w:pPr>
        <w:spacing w:after="0"/>
        <w:jc w:val="both"/>
        <w:rPr>
          <w:rFonts w:asciiTheme="majorHAnsi" w:hAnsiTheme="majorHAnsi"/>
          <w:b/>
          <w:color w:val="76923C" w:themeColor="accent3" w:themeShade="BF"/>
          <w:sz w:val="20"/>
          <w:szCs w:val="20"/>
        </w:rPr>
      </w:pPr>
    </w:p>
    <w:p w:rsidR="00F24E47" w:rsidRPr="008572E6" w:rsidRDefault="00F24E47" w:rsidP="00CC63E6">
      <w:pPr>
        <w:spacing w:after="0"/>
        <w:jc w:val="both"/>
        <w:rPr>
          <w:rFonts w:asciiTheme="majorHAnsi" w:hAnsiTheme="majorHAnsi"/>
          <w:color w:val="000000" w:themeColor="text1"/>
          <w:sz w:val="20"/>
          <w:szCs w:val="20"/>
        </w:rPr>
      </w:pPr>
    </w:p>
    <w:p w:rsidR="00C64328" w:rsidRDefault="00C64328" w:rsidP="00143E2E">
      <w:pPr>
        <w:spacing w:after="0"/>
        <w:jc w:val="both"/>
        <w:rPr>
          <w:rFonts w:asciiTheme="majorHAnsi" w:eastAsia="Calibri" w:hAnsiTheme="majorHAnsi"/>
          <w:sz w:val="20"/>
          <w:szCs w:val="20"/>
        </w:rPr>
      </w:pPr>
      <w:r w:rsidRPr="004A1D22">
        <w:rPr>
          <w:rFonts w:asciiTheme="majorHAnsi" w:eastAsia="Calibri" w:hAnsiTheme="majorHAnsi"/>
          <w:sz w:val="20"/>
          <w:szCs w:val="20"/>
        </w:rPr>
        <w:t xml:space="preserve">Med </w:t>
      </w:r>
      <w:r w:rsidRPr="004A1D22">
        <w:rPr>
          <w:rFonts w:asciiTheme="majorHAnsi" w:eastAsia="Calibri" w:hAnsiTheme="majorHAnsi"/>
          <w:b/>
          <w:sz w:val="20"/>
          <w:szCs w:val="20"/>
        </w:rPr>
        <w:t>13. in 22. majem 2016</w:t>
      </w:r>
      <w:r w:rsidRPr="004A1D22">
        <w:rPr>
          <w:rFonts w:asciiTheme="majorHAnsi" w:eastAsia="Calibri" w:hAnsiTheme="majorHAnsi"/>
          <w:sz w:val="20"/>
          <w:szCs w:val="20"/>
        </w:rPr>
        <w:t xml:space="preserve"> bo Teden ljubiteljske kult</w:t>
      </w:r>
      <w:r w:rsidR="002F14BF">
        <w:rPr>
          <w:rFonts w:asciiTheme="majorHAnsi" w:eastAsia="Calibri" w:hAnsiTheme="majorHAnsi"/>
          <w:sz w:val="20"/>
          <w:szCs w:val="20"/>
        </w:rPr>
        <w:t>ure zaživel že tretjič zapored po vsej Sloveniji in zamejstvu.</w:t>
      </w:r>
      <w:r w:rsidR="00151774">
        <w:rPr>
          <w:rFonts w:asciiTheme="majorHAnsi" w:eastAsia="Calibri" w:hAnsiTheme="majorHAnsi"/>
          <w:sz w:val="20"/>
          <w:szCs w:val="20"/>
        </w:rPr>
        <w:t xml:space="preserve"> </w:t>
      </w:r>
      <w:r w:rsidR="00151774" w:rsidRPr="004A1D22">
        <w:rPr>
          <w:rFonts w:asciiTheme="majorHAnsi" w:eastAsia="Calibri" w:hAnsiTheme="majorHAnsi"/>
          <w:b/>
          <w:color w:val="76923C" w:themeColor="accent3" w:themeShade="BF"/>
          <w:sz w:val="20"/>
          <w:szCs w:val="20"/>
        </w:rPr>
        <w:t xml:space="preserve">Otvoritev TLK 2016 </w:t>
      </w:r>
      <w:r w:rsidR="00151774" w:rsidRPr="004A1D22">
        <w:rPr>
          <w:rFonts w:asciiTheme="majorHAnsi" w:eastAsia="Calibri" w:hAnsiTheme="majorHAnsi"/>
          <w:color w:val="000000" w:themeColor="text1"/>
          <w:sz w:val="20"/>
          <w:szCs w:val="20"/>
        </w:rPr>
        <w:t>bo</w:t>
      </w:r>
      <w:r w:rsidR="00151774" w:rsidRPr="004A1D22">
        <w:rPr>
          <w:rFonts w:asciiTheme="majorHAnsi" w:eastAsia="Calibri" w:hAnsiTheme="majorHAnsi"/>
          <w:b/>
          <w:color w:val="000000" w:themeColor="text1"/>
          <w:sz w:val="20"/>
          <w:szCs w:val="20"/>
        </w:rPr>
        <w:t xml:space="preserve"> 14. maja 2016 v Žalcu </w:t>
      </w:r>
      <w:r w:rsidR="00151774" w:rsidRPr="004A1D22">
        <w:rPr>
          <w:rFonts w:asciiTheme="majorHAnsi" w:eastAsia="Calibri" w:hAnsiTheme="majorHAnsi"/>
          <w:sz w:val="20"/>
          <w:szCs w:val="20"/>
        </w:rPr>
        <w:t>na</w:t>
      </w:r>
      <w:r w:rsidR="00151774" w:rsidRPr="004A1D22">
        <w:rPr>
          <w:rFonts w:asciiTheme="majorHAnsi" w:eastAsia="Calibri" w:hAnsiTheme="majorHAnsi"/>
          <w:b/>
          <w:color w:val="76923C" w:themeColor="accent3" w:themeShade="BF"/>
          <w:sz w:val="20"/>
          <w:szCs w:val="20"/>
        </w:rPr>
        <w:t xml:space="preserve"> Festivalu SREDI ZVEZD</w:t>
      </w:r>
      <w:r w:rsidR="00151774" w:rsidRPr="004A1D22">
        <w:rPr>
          <w:rFonts w:asciiTheme="majorHAnsi" w:eastAsia="Calibri" w:hAnsiTheme="majorHAnsi"/>
          <w:color w:val="000000" w:themeColor="text1"/>
          <w:sz w:val="20"/>
          <w:szCs w:val="20"/>
        </w:rPr>
        <w:t xml:space="preserve"> in bo posvečena</w:t>
      </w:r>
      <w:r w:rsidR="00151774" w:rsidRPr="004A1D22">
        <w:rPr>
          <w:rFonts w:asciiTheme="majorHAnsi" w:eastAsia="Calibri" w:hAnsiTheme="majorHAnsi"/>
          <w:sz w:val="20"/>
          <w:szCs w:val="20"/>
        </w:rPr>
        <w:t xml:space="preserve"> vokalni ustvarjalnosti a </w:t>
      </w:r>
      <w:proofErr w:type="spellStart"/>
      <w:r w:rsidR="00151774" w:rsidRPr="004A1D22">
        <w:rPr>
          <w:rFonts w:asciiTheme="majorHAnsi" w:eastAsia="Calibri" w:hAnsiTheme="majorHAnsi"/>
          <w:sz w:val="20"/>
          <w:szCs w:val="20"/>
        </w:rPr>
        <w:t>cappella</w:t>
      </w:r>
      <w:proofErr w:type="spellEnd"/>
      <w:r w:rsidR="00151774" w:rsidRPr="004A1D22">
        <w:rPr>
          <w:rFonts w:asciiTheme="majorHAnsi" w:eastAsia="Calibri" w:hAnsiTheme="majorHAnsi"/>
          <w:sz w:val="20"/>
          <w:szCs w:val="20"/>
        </w:rPr>
        <w:t xml:space="preserve"> skupin. Teden se bo nadaljeval z desetimi velikimi regijskimi kulturnimi projekti, ki se jim bo pridružilo okrog 1.000 dogodkov po vseh krajih. Uradni zaključek bo 21. maja 2016 s </w:t>
      </w:r>
      <w:r w:rsidR="00151774" w:rsidRPr="004A1D22">
        <w:rPr>
          <w:rFonts w:asciiTheme="majorHAnsi" w:eastAsia="Calibri" w:hAnsiTheme="majorHAnsi"/>
          <w:b/>
          <w:color w:val="76923C" w:themeColor="accent3" w:themeShade="BF"/>
          <w:sz w:val="20"/>
          <w:szCs w:val="20"/>
        </w:rPr>
        <w:t>koncertom APZ Tone Tomšič</w:t>
      </w:r>
      <w:r w:rsidR="00151774" w:rsidRPr="004A1D22">
        <w:rPr>
          <w:rFonts w:asciiTheme="majorHAnsi" w:eastAsia="Calibri" w:hAnsiTheme="majorHAnsi"/>
          <w:sz w:val="20"/>
          <w:szCs w:val="20"/>
        </w:rPr>
        <w:t xml:space="preserve"> ob njegovi 90-letnici v Gallusovi dvorani Cankarjevega doma v Ljubljani.</w:t>
      </w:r>
    </w:p>
    <w:p w:rsidR="00151774" w:rsidRPr="004A1D22" w:rsidRDefault="00151774" w:rsidP="00143E2E">
      <w:pPr>
        <w:spacing w:after="0"/>
        <w:jc w:val="both"/>
        <w:rPr>
          <w:rFonts w:asciiTheme="majorHAnsi" w:eastAsia="Calibri" w:hAnsiTheme="majorHAnsi"/>
          <w:sz w:val="20"/>
          <w:szCs w:val="20"/>
        </w:rPr>
      </w:pPr>
    </w:p>
    <w:p w:rsidR="00737D3E" w:rsidRDefault="00143E2E" w:rsidP="00151774">
      <w:pPr>
        <w:spacing w:after="0"/>
        <w:jc w:val="both"/>
        <w:rPr>
          <w:rFonts w:asciiTheme="majorHAnsi" w:eastAsia="Calibri" w:hAnsiTheme="majorHAnsi"/>
          <w:sz w:val="20"/>
          <w:szCs w:val="20"/>
        </w:rPr>
      </w:pPr>
      <w:r>
        <w:rPr>
          <w:rFonts w:asciiTheme="majorHAnsi" w:eastAsia="Calibri" w:hAnsiTheme="majorHAnsi"/>
          <w:sz w:val="20"/>
          <w:szCs w:val="20"/>
        </w:rPr>
        <w:t>Tudi v letošnjem letu</w:t>
      </w:r>
      <w:r w:rsidR="00482B61">
        <w:rPr>
          <w:rFonts w:asciiTheme="majorHAnsi" w:eastAsia="Calibri" w:hAnsiTheme="majorHAnsi"/>
          <w:sz w:val="20"/>
          <w:szCs w:val="20"/>
        </w:rPr>
        <w:t xml:space="preserve"> bo </w:t>
      </w:r>
      <w:r w:rsidR="00482B61" w:rsidRPr="000F3CD1">
        <w:rPr>
          <w:rFonts w:asciiTheme="majorHAnsi" w:eastAsia="Calibri" w:hAnsiTheme="majorHAnsi"/>
          <w:b/>
          <w:sz w:val="20"/>
          <w:szCs w:val="20"/>
        </w:rPr>
        <w:t>Fotografska zveza Slovenije,</w:t>
      </w:r>
      <w:r w:rsidR="00482B61">
        <w:rPr>
          <w:rFonts w:asciiTheme="majorHAnsi" w:eastAsia="Calibri" w:hAnsiTheme="majorHAnsi"/>
          <w:sz w:val="20"/>
          <w:szCs w:val="20"/>
        </w:rPr>
        <w:t xml:space="preserve"> kot </w:t>
      </w:r>
      <w:r w:rsidR="00482B61" w:rsidRPr="006F355C">
        <w:rPr>
          <w:rFonts w:asciiTheme="majorHAnsi" w:eastAsia="Calibri" w:hAnsiTheme="majorHAnsi"/>
          <w:b/>
          <w:color w:val="76923C" w:themeColor="accent3" w:themeShade="BF"/>
          <w:sz w:val="20"/>
          <w:szCs w:val="20"/>
        </w:rPr>
        <w:t>soorganizator projekta TLK</w:t>
      </w:r>
      <w:r w:rsidR="00482B61">
        <w:rPr>
          <w:rFonts w:asciiTheme="majorHAnsi" w:eastAsia="Calibri" w:hAnsiTheme="majorHAnsi"/>
          <w:sz w:val="20"/>
          <w:szCs w:val="20"/>
        </w:rPr>
        <w:t>, izvedel</w:t>
      </w:r>
      <w:r>
        <w:rPr>
          <w:rFonts w:asciiTheme="majorHAnsi" w:eastAsia="Calibri" w:hAnsiTheme="majorHAnsi"/>
          <w:sz w:val="20"/>
          <w:szCs w:val="20"/>
        </w:rPr>
        <w:t>a</w:t>
      </w:r>
      <w:r w:rsidR="00482B61">
        <w:rPr>
          <w:rFonts w:asciiTheme="majorHAnsi" w:eastAsia="Calibri" w:hAnsiTheme="majorHAnsi"/>
          <w:sz w:val="20"/>
          <w:szCs w:val="20"/>
        </w:rPr>
        <w:t xml:space="preserve"> akcijo </w:t>
      </w:r>
      <w:r w:rsidR="00482B61" w:rsidRPr="000F3CD1">
        <w:rPr>
          <w:rFonts w:asciiTheme="majorHAnsi" w:eastAsia="Calibri" w:hAnsiTheme="majorHAnsi"/>
          <w:b/>
          <w:color w:val="C00000"/>
          <w:sz w:val="28"/>
          <w:szCs w:val="28"/>
        </w:rPr>
        <w:t>Naj se vidi!</w:t>
      </w:r>
      <w:r w:rsidR="00482B61">
        <w:rPr>
          <w:rFonts w:asciiTheme="majorHAnsi" w:eastAsia="Calibri" w:hAnsiTheme="majorHAnsi"/>
          <w:sz w:val="20"/>
          <w:szCs w:val="20"/>
        </w:rPr>
        <w:t xml:space="preserve"> To je priložnost, </w:t>
      </w:r>
      <w:r w:rsidR="00C64328" w:rsidRPr="004A1D22">
        <w:rPr>
          <w:rFonts w:asciiTheme="majorHAnsi" w:eastAsia="Calibri" w:hAnsiTheme="majorHAnsi"/>
          <w:sz w:val="20"/>
          <w:szCs w:val="20"/>
        </w:rPr>
        <w:t>da svojo kulturno ustvarjalnost postavit</w:t>
      </w:r>
      <w:r w:rsidR="00482B61">
        <w:rPr>
          <w:rFonts w:asciiTheme="majorHAnsi" w:eastAsia="Calibri" w:hAnsiTheme="majorHAnsi"/>
          <w:sz w:val="20"/>
          <w:szCs w:val="20"/>
        </w:rPr>
        <w:t xml:space="preserve">e v središče majskega dogajanja. </w:t>
      </w:r>
    </w:p>
    <w:p w:rsidR="00626DB5" w:rsidRDefault="00151774" w:rsidP="00151774">
      <w:pPr>
        <w:spacing w:after="0"/>
        <w:jc w:val="both"/>
        <w:rPr>
          <w:rFonts w:asciiTheme="majorHAnsi" w:eastAsia="Calibri" w:hAnsiTheme="majorHAnsi"/>
          <w:sz w:val="20"/>
          <w:szCs w:val="20"/>
        </w:rPr>
      </w:pPr>
      <w:r>
        <w:rPr>
          <w:rFonts w:asciiTheme="majorHAnsi" w:eastAsia="Calibri" w:hAnsiTheme="majorHAnsi"/>
          <w:sz w:val="20"/>
          <w:szCs w:val="20"/>
        </w:rPr>
        <w:t>Torej, v</w:t>
      </w:r>
      <w:r w:rsidR="00143E2E" w:rsidRPr="00143E2E">
        <w:rPr>
          <w:rFonts w:asciiTheme="majorHAnsi" w:eastAsia="Calibri" w:hAnsiTheme="majorHAnsi"/>
          <w:sz w:val="20"/>
          <w:szCs w:val="20"/>
        </w:rPr>
        <w:t xml:space="preserve"> okviru projekta pozivamo vs</w:t>
      </w:r>
      <w:r w:rsidR="00737D3E">
        <w:rPr>
          <w:rFonts w:asciiTheme="majorHAnsi" w:eastAsia="Calibri" w:hAnsiTheme="majorHAnsi"/>
          <w:sz w:val="20"/>
          <w:szCs w:val="20"/>
        </w:rPr>
        <w:t>a fotografska društva</w:t>
      </w:r>
      <w:r w:rsidR="006F355C">
        <w:rPr>
          <w:rFonts w:asciiTheme="majorHAnsi" w:eastAsia="Calibri" w:hAnsiTheme="majorHAnsi"/>
          <w:sz w:val="20"/>
          <w:szCs w:val="20"/>
        </w:rPr>
        <w:t xml:space="preserve"> in zveze ter posamezne fotografe</w:t>
      </w:r>
      <w:r w:rsidR="00143E2E" w:rsidRPr="00143E2E">
        <w:rPr>
          <w:rFonts w:asciiTheme="majorHAnsi" w:eastAsia="Calibri" w:hAnsiTheme="majorHAnsi"/>
          <w:sz w:val="20"/>
          <w:szCs w:val="20"/>
        </w:rPr>
        <w:t>, da v Tednu ljubiteljske kulture po vzoru mnogih kolegov iz tujine</w:t>
      </w:r>
      <w:r w:rsidR="00143E2E" w:rsidRPr="000F3CD1">
        <w:rPr>
          <w:rFonts w:asciiTheme="majorHAnsi" w:eastAsia="Calibri" w:hAnsiTheme="majorHAnsi"/>
          <w:b/>
          <w:sz w:val="20"/>
          <w:szCs w:val="20"/>
        </w:rPr>
        <w:t xml:space="preserve"> v trgovin</w:t>
      </w:r>
      <w:r w:rsidR="00737D3E" w:rsidRPr="000F3CD1">
        <w:rPr>
          <w:rFonts w:asciiTheme="majorHAnsi" w:eastAsia="Calibri" w:hAnsiTheme="majorHAnsi"/>
          <w:b/>
          <w:sz w:val="20"/>
          <w:szCs w:val="20"/>
        </w:rPr>
        <w:t xml:space="preserve">ske izložbe na ogled postavijo </w:t>
      </w:r>
      <w:r w:rsidRPr="000F3CD1">
        <w:rPr>
          <w:rFonts w:asciiTheme="majorHAnsi" w:eastAsia="Calibri" w:hAnsiTheme="majorHAnsi"/>
          <w:b/>
          <w:sz w:val="20"/>
          <w:szCs w:val="20"/>
        </w:rPr>
        <w:t>fotografije</w:t>
      </w:r>
      <w:r>
        <w:rPr>
          <w:rFonts w:asciiTheme="majorHAnsi" w:eastAsia="Calibri" w:hAnsiTheme="majorHAnsi"/>
          <w:sz w:val="20"/>
          <w:szCs w:val="20"/>
        </w:rPr>
        <w:t>!</w:t>
      </w:r>
    </w:p>
    <w:p w:rsidR="00F04C7B" w:rsidRDefault="00F04C7B" w:rsidP="00151774">
      <w:pPr>
        <w:spacing w:after="0"/>
        <w:jc w:val="both"/>
        <w:rPr>
          <w:rFonts w:asciiTheme="majorHAnsi" w:eastAsia="Calibri" w:hAnsiTheme="majorHAnsi"/>
          <w:sz w:val="20"/>
          <w:szCs w:val="20"/>
        </w:rPr>
      </w:pPr>
    </w:p>
    <w:p w:rsidR="00151774" w:rsidRDefault="00151774" w:rsidP="00F04C7B">
      <w:pPr>
        <w:pStyle w:val="Navadensplet"/>
        <w:spacing w:before="0" w:beforeAutospacing="0" w:after="0" w:afterAutospacing="0" w:line="276" w:lineRule="auto"/>
        <w:jc w:val="both"/>
        <w:rPr>
          <w:rFonts w:asciiTheme="majorHAnsi" w:hAnsiTheme="majorHAnsi"/>
          <w:b/>
          <w:color w:val="C0504D" w:themeColor="accent2"/>
          <w:sz w:val="20"/>
          <w:szCs w:val="20"/>
        </w:rPr>
      </w:pPr>
      <w:r w:rsidRPr="004A1D22">
        <w:rPr>
          <w:rFonts w:asciiTheme="majorHAnsi" w:hAnsiTheme="majorHAnsi"/>
          <w:sz w:val="20"/>
          <w:szCs w:val="20"/>
        </w:rPr>
        <w:t xml:space="preserve">Trgovci v tujini ob podobnih pomembnih kulturnih manifestacijah izpostavijo svojo naklonjenost kulturi tako, da </w:t>
      </w:r>
      <w:r w:rsidRPr="00F04C7B">
        <w:rPr>
          <w:rFonts w:asciiTheme="majorHAnsi" w:hAnsiTheme="majorHAnsi"/>
          <w:b/>
          <w:sz w:val="20"/>
          <w:szCs w:val="20"/>
        </w:rPr>
        <w:t xml:space="preserve">v svoje izložbe vključijo umetniška dela. </w:t>
      </w:r>
    </w:p>
    <w:p w:rsidR="00626DB5" w:rsidRPr="00151774" w:rsidRDefault="00151774" w:rsidP="00F04C7B">
      <w:pPr>
        <w:pStyle w:val="Navadensplet"/>
        <w:spacing w:before="0" w:beforeAutospacing="0" w:line="276" w:lineRule="auto"/>
        <w:jc w:val="both"/>
        <w:rPr>
          <w:rFonts w:asciiTheme="majorHAnsi" w:hAnsiTheme="majorHAnsi"/>
          <w:b/>
          <w:color w:val="C0504D" w:themeColor="accent2"/>
          <w:sz w:val="20"/>
          <w:szCs w:val="20"/>
        </w:rPr>
      </w:pPr>
      <w:r w:rsidRPr="004A1D22">
        <w:rPr>
          <w:rFonts w:asciiTheme="majorHAnsi" w:hAnsiTheme="majorHAnsi"/>
          <w:b/>
          <w:color w:val="76923C" w:themeColor="accent3" w:themeShade="BF"/>
          <w:sz w:val="20"/>
          <w:szCs w:val="20"/>
        </w:rPr>
        <w:t>Vabimo vas, da se letos tudi vi aktivno pridružite promociji kulture</w:t>
      </w:r>
      <w:r>
        <w:rPr>
          <w:rFonts w:asciiTheme="majorHAnsi" w:eastAsia="Calibri" w:hAnsiTheme="majorHAnsi" w:cstheme="minorBidi"/>
          <w:sz w:val="20"/>
          <w:szCs w:val="20"/>
          <w:lang w:eastAsia="en-US"/>
        </w:rPr>
        <w:t xml:space="preserve"> ta</w:t>
      </w:r>
      <w:r w:rsidR="00F04C7B">
        <w:rPr>
          <w:rFonts w:asciiTheme="majorHAnsi" w:eastAsia="Calibri" w:hAnsiTheme="majorHAnsi" w:cstheme="minorBidi"/>
          <w:sz w:val="20"/>
          <w:szCs w:val="20"/>
          <w:lang w:eastAsia="en-US"/>
        </w:rPr>
        <w:t>ko</w:t>
      </w:r>
      <w:r>
        <w:rPr>
          <w:rFonts w:asciiTheme="majorHAnsi" w:eastAsia="Calibri" w:hAnsiTheme="majorHAnsi" w:cstheme="minorBidi"/>
          <w:sz w:val="20"/>
          <w:szCs w:val="20"/>
          <w:lang w:eastAsia="en-US"/>
        </w:rPr>
        <w:t>, da se z</w:t>
      </w:r>
      <w:r w:rsidR="00F04C7B">
        <w:rPr>
          <w:rFonts w:asciiTheme="majorHAnsi" w:eastAsia="Calibri" w:hAnsiTheme="majorHAnsi" w:cstheme="minorBidi"/>
          <w:sz w:val="20"/>
          <w:szCs w:val="20"/>
          <w:lang w:eastAsia="en-US"/>
        </w:rPr>
        <w:t xml:space="preserve"> lokalnimi trgovinami</w:t>
      </w:r>
      <w:r w:rsidR="00737D3E">
        <w:rPr>
          <w:rFonts w:asciiTheme="majorHAnsi" w:eastAsia="Calibri" w:hAnsiTheme="majorHAnsi" w:cstheme="minorBidi"/>
          <w:sz w:val="20"/>
          <w:szCs w:val="20"/>
          <w:lang w:eastAsia="en-US"/>
        </w:rPr>
        <w:t>,</w:t>
      </w:r>
      <w:r w:rsidR="00626DB5">
        <w:rPr>
          <w:rFonts w:asciiTheme="majorHAnsi" w:eastAsia="Calibri" w:hAnsiTheme="majorHAnsi" w:cstheme="minorBidi"/>
          <w:sz w:val="20"/>
          <w:szCs w:val="20"/>
          <w:lang w:eastAsia="en-US"/>
        </w:rPr>
        <w:t xml:space="preserve"> gostins</w:t>
      </w:r>
      <w:r>
        <w:rPr>
          <w:rFonts w:asciiTheme="majorHAnsi" w:eastAsia="Calibri" w:hAnsiTheme="majorHAnsi" w:cstheme="minorBidi"/>
          <w:sz w:val="20"/>
          <w:szCs w:val="20"/>
          <w:lang w:eastAsia="en-US"/>
        </w:rPr>
        <w:t>kimi lokali</w:t>
      </w:r>
      <w:r w:rsidR="00737D3E">
        <w:rPr>
          <w:rFonts w:asciiTheme="majorHAnsi" w:eastAsia="Calibri" w:hAnsiTheme="majorHAnsi" w:cstheme="minorBidi"/>
          <w:sz w:val="20"/>
          <w:szCs w:val="20"/>
          <w:lang w:eastAsia="en-US"/>
        </w:rPr>
        <w:t>,</w:t>
      </w:r>
      <w:r w:rsidR="00626DB5">
        <w:rPr>
          <w:rFonts w:asciiTheme="majorHAnsi" w:eastAsia="Calibri" w:hAnsiTheme="majorHAnsi" w:cstheme="minorBidi"/>
          <w:sz w:val="20"/>
          <w:szCs w:val="20"/>
          <w:lang w:eastAsia="en-US"/>
        </w:rPr>
        <w:t xml:space="preserve"> </w:t>
      </w:r>
      <w:r w:rsidR="00F04C7B">
        <w:rPr>
          <w:rFonts w:asciiTheme="majorHAnsi" w:eastAsia="Calibri" w:hAnsiTheme="majorHAnsi" w:cstheme="minorBidi"/>
          <w:sz w:val="20"/>
          <w:szCs w:val="20"/>
          <w:lang w:eastAsia="en-US"/>
        </w:rPr>
        <w:t xml:space="preserve">občinami, </w:t>
      </w:r>
      <w:r w:rsidR="00626DB5" w:rsidRPr="006F355C">
        <w:rPr>
          <w:rFonts w:asciiTheme="majorHAnsi" w:eastAsia="Calibri" w:hAnsiTheme="majorHAnsi" w:cstheme="minorBidi"/>
          <w:b/>
          <w:color w:val="76923C" w:themeColor="accent3" w:themeShade="BF"/>
          <w:sz w:val="20"/>
          <w:szCs w:val="20"/>
          <w:lang w:eastAsia="en-US"/>
        </w:rPr>
        <w:t xml:space="preserve">dogovorite, da vam odstopijo izložbene prostore </w:t>
      </w:r>
      <w:r w:rsidR="00626DB5" w:rsidRPr="006F355C">
        <w:rPr>
          <w:rFonts w:asciiTheme="majorHAnsi" w:eastAsia="Calibri" w:hAnsiTheme="majorHAnsi" w:cstheme="minorBidi"/>
          <w:b/>
          <w:sz w:val="20"/>
          <w:szCs w:val="20"/>
          <w:lang w:eastAsia="en-US"/>
        </w:rPr>
        <w:t>med 13. in 22.</w:t>
      </w:r>
      <w:r w:rsidR="00737D3E" w:rsidRPr="006F355C">
        <w:rPr>
          <w:rFonts w:asciiTheme="majorHAnsi" w:eastAsia="Calibri" w:hAnsiTheme="majorHAnsi" w:cstheme="minorBidi"/>
          <w:b/>
          <w:sz w:val="20"/>
          <w:szCs w:val="20"/>
          <w:lang w:eastAsia="en-US"/>
        </w:rPr>
        <w:t xml:space="preserve"> </w:t>
      </w:r>
      <w:r w:rsidR="00626DB5" w:rsidRPr="006F355C">
        <w:rPr>
          <w:rFonts w:asciiTheme="majorHAnsi" w:eastAsia="Calibri" w:hAnsiTheme="majorHAnsi" w:cstheme="minorBidi"/>
          <w:b/>
          <w:sz w:val="20"/>
          <w:szCs w:val="20"/>
          <w:lang w:eastAsia="en-US"/>
        </w:rPr>
        <w:t xml:space="preserve">majem, kjer boste </w:t>
      </w:r>
      <w:r w:rsidRPr="006F355C">
        <w:rPr>
          <w:rFonts w:asciiTheme="majorHAnsi" w:eastAsia="Calibri" w:hAnsiTheme="majorHAnsi" w:cstheme="minorBidi"/>
          <w:b/>
          <w:sz w:val="20"/>
          <w:szCs w:val="20"/>
          <w:lang w:eastAsia="en-US"/>
        </w:rPr>
        <w:t xml:space="preserve">lahko </w:t>
      </w:r>
      <w:r w:rsidR="00626DB5" w:rsidRPr="006F355C">
        <w:rPr>
          <w:rFonts w:asciiTheme="majorHAnsi" w:eastAsia="Calibri" w:hAnsiTheme="majorHAnsi" w:cstheme="minorBidi"/>
          <w:b/>
          <w:sz w:val="20"/>
          <w:szCs w:val="20"/>
          <w:lang w:eastAsia="en-US"/>
        </w:rPr>
        <w:t>širši javnosti predstavili svoja umetniška dela.</w:t>
      </w:r>
      <w:r w:rsidR="00626DB5">
        <w:rPr>
          <w:rFonts w:asciiTheme="majorHAnsi" w:eastAsia="Calibri" w:hAnsiTheme="majorHAnsi" w:cstheme="minorBidi"/>
          <w:sz w:val="20"/>
          <w:szCs w:val="20"/>
          <w:lang w:eastAsia="en-US"/>
        </w:rPr>
        <w:t xml:space="preserve"> </w:t>
      </w:r>
      <w:r>
        <w:rPr>
          <w:rFonts w:asciiTheme="majorHAnsi" w:eastAsia="Calibri" w:hAnsiTheme="majorHAnsi" w:cstheme="minorBidi"/>
          <w:sz w:val="20"/>
          <w:szCs w:val="20"/>
          <w:lang w:eastAsia="en-US"/>
        </w:rPr>
        <w:t>R</w:t>
      </w:r>
      <w:r w:rsidR="00626DB5">
        <w:rPr>
          <w:rFonts w:asciiTheme="majorHAnsi" w:eastAsia="Calibri" w:hAnsiTheme="majorHAnsi" w:cstheme="minorBidi"/>
          <w:sz w:val="20"/>
          <w:szCs w:val="20"/>
          <w:lang w:eastAsia="en-US"/>
        </w:rPr>
        <w:t>azstavo</w:t>
      </w:r>
      <w:r>
        <w:rPr>
          <w:rFonts w:asciiTheme="majorHAnsi" w:eastAsia="Calibri" w:hAnsiTheme="majorHAnsi" w:cstheme="minorBidi"/>
          <w:sz w:val="20"/>
          <w:szCs w:val="20"/>
          <w:lang w:eastAsia="en-US"/>
        </w:rPr>
        <w:t xml:space="preserve"> (</w:t>
      </w:r>
      <w:r w:rsidR="00F04C7B">
        <w:rPr>
          <w:rFonts w:asciiTheme="majorHAnsi" w:eastAsia="Calibri" w:hAnsiTheme="majorHAnsi" w:cstheme="minorBidi"/>
          <w:sz w:val="20"/>
          <w:szCs w:val="20"/>
          <w:lang w:eastAsia="en-US"/>
        </w:rPr>
        <w:t xml:space="preserve">kontaktne podatke </w:t>
      </w:r>
      <w:proofErr w:type="spellStart"/>
      <w:r w:rsidR="00F04C7B">
        <w:rPr>
          <w:rFonts w:asciiTheme="majorHAnsi" w:eastAsia="Calibri" w:hAnsiTheme="majorHAnsi" w:cstheme="minorBidi"/>
          <w:sz w:val="20"/>
          <w:szCs w:val="20"/>
          <w:lang w:eastAsia="en-US"/>
        </w:rPr>
        <w:t>razstavljalca</w:t>
      </w:r>
      <w:proofErr w:type="spellEnd"/>
      <w:r w:rsidR="00F04C7B">
        <w:rPr>
          <w:rFonts w:asciiTheme="majorHAnsi" w:eastAsia="Calibri" w:hAnsiTheme="majorHAnsi" w:cstheme="minorBidi"/>
          <w:sz w:val="20"/>
          <w:szCs w:val="20"/>
          <w:lang w:eastAsia="en-US"/>
        </w:rPr>
        <w:t>, lokacijo ter naslov razstave)</w:t>
      </w:r>
      <w:r>
        <w:rPr>
          <w:rFonts w:asciiTheme="majorHAnsi" w:eastAsia="Calibri" w:hAnsiTheme="majorHAnsi" w:cstheme="minorBidi"/>
          <w:sz w:val="20"/>
          <w:szCs w:val="20"/>
          <w:lang w:eastAsia="en-US"/>
        </w:rPr>
        <w:t>,</w:t>
      </w:r>
      <w:r w:rsidR="00626DB5">
        <w:rPr>
          <w:rFonts w:asciiTheme="majorHAnsi" w:eastAsia="Calibri" w:hAnsiTheme="majorHAnsi" w:cstheme="minorBidi"/>
          <w:sz w:val="20"/>
          <w:szCs w:val="20"/>
          <w:lang w:eastAsia="en-US"/>
        </w:rPr>
        <w:t xml:space="preserve"> nato prijavite organizatorju projekta TLK na e-naslov </w:t>
      </w:r>
      <w:hyperlink r:id="rId6" w:history="1">
        <w:r w:rsidR="00626DB5" w:rsidRPr="00C740A8">
          <w:rPr>
            <w:rStyle w:val="Hiperpovezava"/>
            <w:rFonts w:asciiTheme="majorHAnsi" w:eastAsia="Calibri" w:hAnsiTheme="majorHAnsi" w:cstheme="minorBidi"/>
            <w:sz w:val="20"/>
            <w:szCs w:val="20"/>
            <w:lang w:eastAsia="en-US"/>
          </w:rPr>
          <w:t>tedeljubiteljskekulture@jskd.si</w:t>
        </w:r>
      </w:hyperlink>
      <w:r w:rsidR="00737D3E">
        <w:rPr>
          <w:rFonts w:asciiTheme="majorHAnsi" w:eastAsia="Calibri" w:hAnsiTheme="majorHAnsi" w:cstheme="minorBidi"/>
          <w:sz w:val="20"/>
          <w:szCs w:val="20"/>
          <w:lang w:eastAsia="en-US"/>
        </w:rPr>
        <w:t>. P</w:t>
      </w:r>
      <w:r w:rsidR="0087780D">
        <w:rPr>
          <w:rFonts w:asciiTheme="majorHAnsi" w:eastAsia="Calibri" w:hAnsiTheme="majorHAnsi" w:cstheme="minorBidi"/>
          <w:sz w:val="20"/>
          <w:szCs w:val="20"/>
          <w:lang w:eastAsia="en-US"/>
        </w:rPr>
        <w:t>osl</w:t>
      </w:r>
      <w:r>
        <w:rPr>
          <w:rFonts w:asciiTheme="majorHAnsi" w:eastAsia="Calibri" w:hAnsiTheme="majorHAnsi" w:cstheme="minorBidi"/>
          <w:sz w:val="20"/>
          <w:szCs w:val="20"/>
          <w:lang w:eastAsia="en-US"/>
        </w:rPr>
        <w:t>al</w:t>
      </w:r>
      <w:r w:rsidR="00737D3E">
        <w:rPr>
          <w:rFonts w:asciiTheme="majorHAnsi" w:eastAsia="Calibri" w:hAnsiTheme="majorHAnsi" w:cstheme="minorBidi"/>
          <w:sz w:val="20"/>
          <w:szCs w:val="20"/>
          <w:lang w:eastAsia="en-US"/>
        </w:rPr>
        <w:t>i vam bo</w:t>
      </w:r>
      <w:r>
        <w:rPr>
          <w:rFonts w:asciiTheme="majorHAnsi" w:eastAsia="Calibri" w:hAnsiTheme="majorHAnsi" w:cstheme="minorBidi"/>
          <w:sz w:val="20"/>
          <w:szCs w:val="20"/>
          <w:lang w:eastAsia="en-US"/>
        </w:rPr>
        <w:t xml:space="preserve"> TLK nalepko, ki bo označevala</w:t>
      </w:r>
      <w:r w:rsidR="0087780D">
        <w:rPr>
          <w:rFonts w:asciiTheme="majorHAnsi" w:eastAsia="Calibri" w:hAnsiTheme="majorHAnsi" w:cstheme="minorBidi"/>
          <w:sz w:val="20"/>
          <w:szCs w:val="20"/>
          <w:lang w:eastAsia="en-US"/>
        </w:rPr>
        <w:t xml:space="preserve"> sodelovanje v TLK! </w:t>
      </w:r>
      <w:r w:rsidR="00626DB5" w:rsidRPr="004A1D22">
        <w:rPr>
          <w:rFonts w:asciiTheme="majorHAnsi" w:hAnsiTheme="majorHAnsi"/>
          <w:sz w:val="20"/>
          <w:szCs w:val="20"/>
        </w:rPr>
        <w:t xml:space="preserve">V izložbah po vsej Sloveniji razstavljene </w:t>
      </w:r>
      <w:r w:rsidR="00626DB5" w:rsidRPr="004A1D22">
        <w:rPr>
          <w:rFonts w:asciiTheme="majorHAnsi" w:hAnsiTheme="majorHAnsi"/>
          <w:b/>
          <w:color w:val="76923C" w:themeColor="accent3" w:themeShade="BF"/>
          <w:sz w:val="20"/>
          <w:szCs w:val="20"/>
        </w:rPr>
        <w:t>fotografije</w:t>
      </w:r>
      <w:r w:rsidR="00626DB5" w:rsidRPr="004A1D22">
        <w:rPr>
          <w:rFonts w:asciiTheme="majorHAnsi" w:hAnsiTheme="majorHAnsi"/>
          <w:sz w:val="20"/>
          <w:szCs w:val="20"/>
        </w:rPr>
        <w:t xml:space="preserve"> bodo gotovo privabile veliko občudovalcev. Vaša izložba, označena z nalepko TLK, bo tako za en teden postala opazen razstavni prostor, ki bo oglaševan kot kulturni dogodek </w:t>
      </w:r>
      <w:r w:rsidR="00626DB5" w:rsidRPr="004A1D22">
        <w:rPr>
          <w:rFonts w:asciiTheme="majorHAnsi" w:hAnsiTheme="majorHAnsi"/>
          <w:b/>
          <w:color w:val="76923C" w:themeColor="accent3" w:themeShade="BF"/>
          <w:sz w:val="20"/>
          <w:szCs w:val="20"/>
        </w:rPr>
        <w:t xml:space="preserve">na spletni strani </w:t>
      </w:r>
      <w:hyperlink r:id="rId7" w:history="1">
        <w:r w:rsidR="00626DB5" w:rsidRPr="004A1D22">
          <w:rPr>
            <w:rStyle w:val="Hiperpovezava"/>
            <w:rFonts w:asciiTheme="majorHAnsi" w:hAnsiTheme="majorHAnsi"/>
            <w:sz w:val="20"/>
            <w:szCs w:val="20"/>
          </w:rPr>
          <w:t>www.tlk.jskd.si</w:t>
        </w:r>
      </w:hyperlink>
      <w:r w:rsidR="00626DB5" w:rsidRPr="004A1D22">
        <w:rPr>
          <w:rFonts w:asciiTheme="majorHAnsi" w:hAnsiTheme="majorHAnsi"/>
          <w:color w:val="000000" w:themeColor="text1"/>
          <w:sz w:val="20"/>
          <w:szCs w:val="20"/>
        </w:rPr>
        <w:t xml:space="preserve">. Promovirali ga bomo tudi na </w:t>
      </w:r>
      <w:proofErr w:type="spellStart"/>
      <w:r w:rsidR="00626DB5" w:rsidRPr="004A1D22">
        <w:rPr>
          <w:rFonts w:asciiTheme="majorHAnsi" w:hAnsiTheme="majorHAnsi"/>
          <w:color w:val="000000" w:themeColor="text1"/>
          <w:sz w:val="20"/>
          <w:szCs w:val="20"/>
        </w:rPr>
        <w:t>facebook</w:t>
      </w:r>
      <w:proofErr w:type="spellEnd"/>
      <w:r w:rsidR="00626DB5" w:rsidRPr="004A1D22">
        <w:rPr>
          <w:rFonts w:asciiTheme="majorHAnsi" w:hAnsiTheme="majorHAnsi"/>
          <w:color w:val="000000" w:themeColor="text1"/>
          <w:sz w:val="20"/>
          <w:szCs w:val="20"/>
        </w:rPr>
        <w:t xml:space="preserve"> strani </w:t>
      </w:r>
      <w:hyperlink r:id="rId8" w:history="1">
        <w:r w:rsidR="00626DB5" w:rsidRPr="004A1D22">
          <w:rPr>
            <w:rStyle w:val="Hiperpovezava"/>
            <w:rFonts w:asciiTheme="majorHAnsi" w:hAnsiTheme="majorHAnsi"/>
            <w:sz w:val="20"/>
            <w:szCs w:val="20"/>
          </w:rPr>
          <w:t>Teden ljubiteljske kulture</w:t>
        </w:r>
      </w:hyperlink>
      <w:r w:rsidR="006F355C">
        <w:rPr>
          <w:rFonts w:asciiTheme="majorHAnsi" w:hAnsiTheme="majorHAnsi"/>
          <w:color w:val="000000" w:themeColor="text1"/>
          <w:sz w:val="20"/>
          <w:szCs w:val="20"/>
        </w:rPr>
        <w:t xml:space="preserve"> i</w:t>
      </w:r>
      <w:r w:rsidR="000F3CD1">
        <w:rPr>
          <w:rFonts w:asciiTheme="majorHAnsi" w:hAnsiTheme="majorHAnsi"/>
          <w:color w:val="000000" w:themeColor="text1"/>
          <w:sz w:val="20"/>
          <w:szCs w:val="20"/>
        </w:rPr>
        <w:t>n nanj opozorili medijske</w:t>
      </w:r>
      <w:r w:rsidR="006F355C">
        <w:rPr>
          <w:rFonts w:asciiTheme="majorHAnsi" w:hAnsiTheme="majorHAnsi"/>
          <w:color w:val="000000" w:themeColor="text1"/>
          <w:sz w:val="20"/>
          <w:szCs w:val="20"/>
        </w:rPr>
        <w:t xml:space="preserve"> pokrovitelj</w:t>
      </w:r>
      <w:r w:rsidR="000F3CD1">
        <w:rPr>
          <w:rFonts w:asciiTheme="majorHAnsi" w:hAnsiTheme="majorHAnsi"/>
          <w:color w:val="000000" w:themeColor="text1"/>
          <w:sz w:val="20"/>
          <w:szCs w:val="20"/>
        </w:rPr>
        <w:t>e.</w:t>
      </w:r>
    </w:p>
    <w:p w:rsidR="00ED78D1" w:rsidRPr="004A1D22" w:rsidRDefault="002814DE" w:rsidP="004A1D22">
      <w:pPr>
        <w:spacing w:after="0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4A1D22">
        <w:rPr>
          <w:rFonts w:asciiTheme="majorHAnsi" w:hAnsiTheme="majorHAnsi"/>
          <w:color w:val="000000" w:themeColor="text1"/>
          <w:sz w:val="20"/>
          <w:szCs w:val="20"/>
        </w:rPr>
        <w:t xml:space="preserve">Projekt </w:t>
      </w:r>
      <w:r w:rsidR="000F3CD1">
        <w:rPr>
          <w:rFonts w:asciiTheme="majorHAnsi" w:hAnsiTheme="majorHAnsi"/>
          <w:color w:val="000000" w:themeColor="text1"/>
          <w:sz w:val="20"/>
          <w:szCs w:val="20"/>
        </w:rPr>
        <w:t xml:space="preserve">kot generalna sponzorja </w:t>
      </w:r>
      <w:r w:rsidRPr="004A1D22">
        <w:rPr>
          <w:rFonts w:asciiTheme="majorHAnsi" w:hAnsiTheme="majorHAnsi"/>
          <w:color w:val="000000" w:themeColor="text1"/>
          <w:sz w:val="20"/>
          <w:szCs w:val="20"/>
        </w:rPr>
        <w:t xml:space="preserve">medijsko podpirata RTV Slovenija in MMC RTV Slovenija, </w:t>
      </w:r>
      <w:r w:rsidR="00CC63E6" w:rsidRPr="004A1D22">
        <w:rPr>
          <w:rFonts w:asciiTheme="majorHAnsi" w:hAnsiTheme="majorHAnsi"/>
          <w:color w:val="000000" w:themeColor="text1"/>
          <w:sz w:val="20"/>
          <w:szCs w:val="20"/>
        </w:rPr>
        <w:t>zaradi njegove pozitivne naravnanosti pa pričakujemo visoko stopnjo podpore širše javnosti</w:t>
      </w:r>
      <w:r w:rsidRPr="004A1D22">
        <w:rPr>
          <w:rFonts w:asciiTheme="majorHAnsi" w:hAnsiTheme="majorHAnsi"/>
          <w:color w:val="000000" w:themeColor="text1"/>
          <w:sz w:val="20"/>
          <w:szCs w:val="20"/>
        </w:rPr>
        <w:t xml:space="preserve"> in ostalih medijev.</w:t>
      </w:r>
    </w:p>
    <w:p w:rsidR="002814DE" w:rsidRPr="004A1D22" w:rsidRDefault="002814DE" w:rsidP="00AA1D75">
      <w:pPr>
        <w:spacing w:after="0"/>
        <w:jc w:val="both"/>
        <w:rPr>
          <w:rFonts w:asciiTheme="majorHAnsi" w:hAnsiTheme="majorHAnsi"/>
          <w:color w:val="000000" w:themeColor="text1"/>
          <w:sz w:val="20"/>
          <w:szCs w:val="20"/>
        </w:rPr>
      </w:pPr>
    </w:p>
    <w:p w:rsidR="00F100BB" w:rsidRPr="004A1D22" w:rsidRDefault="00F100BB" w:rsidP="00AA1D75">
      <w:pPr>
        <w:spacing w:after="0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4A1D22">
        <w:rPr>
          <w:rFonts w:asciiTheme="majorHAnsi" w:hAnsiTheme="majorHAnsi"/>
          <w:color w:val="000000" w:themeColor="text1"/>
          <w:sz w:val="20"/>
          <w:szCs w:val="20"/>
        </w:rPr>
        <w:t xml:space="preserve">Veseli bomo </w:t>
      </w:r>
      <w:r w:rsidR="001712D2" w:rsidRPr="004A1D22">
        <w:rPr>
          <w:rFonts w:asciiTheme="majorHAnsi" w:hAnsiTheme="majorHAnsi"/>
          <w:sz w:val="20"/>
          <w:szCs w:val="20"/>
        </w:rPr>
        <w:t>vašega sodelovanja!</w:t>
      </w:r>
    </w:p>
    <w:p w:rsidR="00F100BB" w:rsidRPr="004A1D22" w:rsidRDefault="00F100BB" w:rsidP="00AA1D75">
      <w:pPr>
        <w:spacing w:after="0"/>
        <w:jc w:val="both"/>
        <w:rPr>
          <w:rFonts w:asciiTheme="majorHAnsi" w:hAnsiTheme="majorHAnsi"/>
          <w:color w:val="000000" w:themeColor="text1"/>
          <w:sz w:val="20"/>
          <w:szCs w:val="20"/>
        </w:rPr>
      </w:pPr>
    </w:p>
    <w:p w:rsidR="00144E0F" w:rsidRPr="004A1D22" w:rsidRDefault="00906D9E" w:rsidP="00F100BB">
      <w:pPr>
        <w:spacing w:after="0"/>
        <w:jc w:val="both"/>
        <w:rPr>
          <w:rFonts w:asciiTheme="majorHAnsi" w:hAnsiTheme="majorHAnsi"/>
          <w:sz w:val="20"/>
          <w:szCs w:val="20"/>
        </w:rPr>
      </w:pPr>
      <w:r w:rsidRPr="004A1D22">
        <w:rPr>
          <w:rFonts w:asciiTheme="majorHAnsi" w:hAnsiTheme="majorHAnsi"/>
          <w:sz w:val="20"/>
          <w:szCs w:val="20"/>
        </w:rPr>
        <w:t>L</w:t>
      </w:r>
      <w:r w:rsidR="00F100BB" w:rsidRPr="004A1D22">
        <w:rPr>
          <w:rFonts w:asciiTheme="majorHAnsi" w:hAnsiTheme="majorHAnsi"/>
          <w:sz w:val="20"/>
          <w:szCs w:val="20"/>
        </w:rPr>
        <w:t xml:space="preserve">epo </w:t>
      </w:r>
      <w:r w:rsidRPr="004A1D22">
        <w:rPr>
          <w:rFonts w:asciiTheme="majorHAnsi" w:hAnsiTheme="majorHAnsi"/>
          <w:sz w:val="20"/>
          <w:szCs w:val="20"/>
        </w:rPr>
        <w:t xml:space="preserve">vas </w:t>
      </w:r>
      <w:r w:rsidR="00F100BB" w:rsidRPr="004A1D22">
        <w:rPr>
          <w:rFonts w:asciiTheme="majorHAnsi" w:hAnsiTheme="majorHAnsi"/>
          <w:sz w:val="20"/>
          <w:szCs w:val="20"/>
        </w:rPr>
        <w:t>pozdravljamo</w:t>
      </w:r>
      <w:r w:rsidR="00CE7B89" w:rsidRPr="004A1D22">
        <w:rPr>
          <w:rFonts w:asciiTheme="majorHAnsi" w:hAnsiTheme="majorHAnsi"/>
          <w:sz w:val="20"/>
          <w:szCs w:val="20"/>
        </w:rPr>
        <w:t>,</w:t>
      </w:r>
    </w:p>
    <w:p w:rsidR="006F6A09" w:rsidRDefault="006F6A09" w:rsidP="006F6A09">
      <w:pPr>
        <w:spacing w:after="0"/>
        <w:jc w:val="both"/>
        <w:rPr>
          <w:rFonts w:asciiTheme="majorHAnsi" w:hAnsiTheme="majorHAnsi"/>
          <w:sz w:val="20"/>
          <w:szCs w:val="20"/>
        </w:rPr>
      </w:pPr>
    </w:p>
    <w:p w:rsidR="0039499D" w:rsidRDefault="006F6A09" w:rsidP="006F6A09">
      <w:pPr>
        <w:spacing w:after="0"/>
        <w:jc w:val="both"/>
        <w:rPr>
          <w:rFonts w:asciiTheme="majorHAnsi" w:hAnsiTheme="majorHAnsi"/>
          <w:sz w:val="20"/>
          <w:szCs w:val="20"/>
        </w:rPr>
      </w:pPr>
      <w:r w:rsidRPr="00464FC1">
        <w:rPr>
          <w:rFonts w:asciiTheme="majorHAnsi" w:hAnsiTheme="majorHAnsi"/>
          <w:noProof/>
          <w:sz w:val="20"/>
          <w:szCs w:val="20"/>
          <w:lang w:eastAsia="sl-SI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-20955</wp:posOffset>
            </wp:positionH>
            <wp:positionV relativeFrom="paragraph">
              <wp:posOffset>318135</wp:posOffset>
            </wp:positionV>
            <wp:extent cx="1398905" cy="516890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rška podpi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8905" cy="516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sz w:val="20"/>
          <w:szCs w:val="20"/>
        </w:rPr>
        <w:t>mag. Urška Bittner Pipan</w:t>
      </w:r>
      <w:r>
        <w:rPr>
          <w:rFonts w:asciiTheme="majorHAnsi" w:hAnsiTheme="majorHAnsi"/>
          <w:color w:val="000000" w:themeColor="text1"/>
          <w:sz w:val="20"/>
          <w:szCs w:val="20"/>
        </w:rPr>
        <w:tab/>
      </w:r>
      <w:r>
        <w:rPr>
          <w:rFonts w:asciiTheme="majorHAnsi" w:hAnsiTheme="majorHAnsi"/>
          <w:color w:val="000000" w:themeColor="text1"/>
          <w:sz w:val="20"/>
          <w:szCs w:val="20"/>
        </w:rPr>
        <w:tab/>
      </w:r>
      <w:r>
        <w:rPr>
          <w:rFonts w:asciiTheme="majorHAnsi" w:hAnsiTheme="majorHAnsi"/>
          <w:color w:val="000000" w:themeColor="text1"/>
          <w:sz w:val="20"/>
          <w:szCs w:val="20"/>
        </w:rPr>
        <w:tab/>
      </w:r>
      <w:r>
        <w:rPr>
          <w:rFonts w:asciiTheme="majorHAnsi" w:hAnsiTheme="majorHAnsi"/>
          <w:color w:val="000000" w:themeColor="text1"/>
          <w:sz w:val="20"/>
          <w:szCs w:val="20"/>
        </w:rPr>
        <w:tab/>
      </w:r>
      <w:r>
        <w:rPr>
          <w:rFonts w:asciiTheme="majorHAnsi" w:hAnsiTheme="majorHAnsi"/>
          <w:color w:val="000000" w:themeColor="text1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="0039499D">
        <w:rPr>
          <w:rFonts w:asciiTheme="majorHAnsi" w:hAnsiTheme="majorHAnsi"/>
          <w:sz w:val="20"/>
          <w:szCs w:val="20"/>
        </w:rPr>
        <w:tab/>
      </w:r>
      <w:r w:rsidR="0039499D">
        <w:rPr>
          <w:rFonts w:asciiTheme="majorHAnsi" w:hAnsiTheme="majorHAnsi"/>
          <w:color w:val="000000" w:themeColor="text1"/>
          <w:sz w:val="20"/>
          <w:szCs w:val="20"/>
        </w:rPr>
        <w:t>Ivan Borko</w:t>
      </w:r>
    </w:p>
    <w:p w:rsidR="006F6A09" w:rsidRPr="006F6A09" w:rsidRDefault="006F355C" w:rsidP="006F6A09">
      <w:pPr>
        <w:spacing w:after="0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vodja projekta TLK</w:t>
      </w:r>
      <w:r w:rsidR="006F6A09">
        <w:rPr>
          <w:rFonts w:asciiTheme="majorHAnsi" w:hAnsiTheme="majorHAnsi"/>
          <w:sz w:val="20"/>
          <w:szCs w:val="20"/>
        </w:rPr>
        <w:tab/>
      </w:r>
      <w:r w:rsidR="006F6A09">
        <w:rPr>
          <w:rFonts w:asciiTheme="majorHAnsi" w:hAnsiTheme="majorHAnsi"/>
          <w:sz w:val="20"/>
          <w:szCs w:val="20"/>
        </w:rPr>
        <w:tab/>
        <w:t xml:space="preserve"> </w:t>
      </w:r>
      <w:r w:rsidR="006F6A09">
        <w:rPr>
          <w:rFonts w:asciiTheme="majorHAnsi" w:hAnsiTheme="majorHAnsi"/>
          <w:sz w:val="20"/>
          <w:szCs w:val="20"/>
        </w:rPr>
        <w:tab/>
      </w:r>
      <w:r w:rsidR="006F6A09">
        <w:rPr>
          <w:rFonts w:asciiTheme="majorHAnsi" w:hAnsiTheme="majorHAnsi"/>
          <w:sz w:val="20"/>
          <w:szCs w:val="20"/>
        </w:rPr>
        <w:tab/>
      </w:r>
      <w:r w:rsidR="006F6A09">
        <w:rPr>
          <w:rFonts w:asciiTheme="majorHAnsi" w:hAnsiTheme="majorHAnsi"/>
          <w:color w:val="000000" w:themeColor="text1"/>
          <w:sz w:val="20"/>
          <w:szCs w:val="20"/>
        </w:rPr>
        <w:tab/>
      </w:r>
      <w:r w:rsidR="006F6A09">
        <w:rPr>
          <w:rFonts w:asciiTheme="majorHAnsi" w:hAnsiTheme="majorHAnsi"/>
          <w:color w:val="000000" w:themeColor="text1"/>
          <w:sz w:val="20"/>
          <w:szCs w:val="20"/>
        </w:rPr>
        <w:tab/>
      </w:r>
      <w:r w:rsidR="006F6A09">
        <w:rPr>
          <w:rFonts w:asciiTheme="majorHAnsi" w:hAnsiTheme="majorHAnsi"/>
          <w:color w:val="000000" w:themeColor="text1"/>
          <w:sz w:val="20"/>
          <w:szCs w:val="20"/>
        </w:rPr>
        <w:tab/>
      </w:r>
      <w:r w:rsidR="0039499D">
        <w:rPr>
          <w:rFonts w:asciiTheme="majorHAnsi" w:hAnsiTheme="majorHAnsi"/>
          <w:color w:val="000000" w:themeColor="text1"/>
          <w:sz w:val="20"/>
          <w:szCs w:val="20"/>
        </w:rPr>
        <w:tab/>
      </w:r>
      <w:r w:rsidR="0039499D">
        <w:rPr>
          <w:rFonts w:asciiTheme="majorHAnsi" w:hAnsiTheme="majorHAnsi"/>
          <w:sz w:val="20"/>
          <w:szCs w:val="20"/>
        </w:rPr>
        <w:t>predsednik FZS</w:t>
      </w:r>
      <w:bookmarkStart w:id="0" w:name="_GoBack"/>
      <w:bookmarkEnd w:id="0"/>
      <w:r w:rsidR="006F6A09" w:rsidRPr="00464FC1">
        <w:rPr>
          <w:rFonts w:asciiTheme="majorHAnsi" w:hAnsiTheme="majorHAnsi"/>
          <w:sz w:val="20"/>
          <w:szCs w:val="20"/>
        </w:rPr>
        <w:tab/>
      </w:r>
      <w:r w:rsidR="006F6A09">
        <w:rPr>
          <w:rFonts w:asciiTheme="majorHAnsi" w:hAnsiTheme="majorHAnsi"/>
          <w:sz w:val="20"/>
          <w:szCs w:val="20"/>
        </w:rPr>
        <w:t xml:space="preserve">  </w:t>
      </w:r>
      <w:r w:rsidR="006F6A09" w:rsidRPr="00464FC1">
        <w:rPr>
          <w:rFonts w:asciiTheme="majorHAnsi" w:hAnsiTheme="majorHAnsi"/>
          <w:sz w:val="20"/>
          <w:szCs w:val="20"/>
        </w:rPr>
        <w:tab/>
      </w:r>
      <w:r w:rsidR="006F6A09" w:rsidRPr="00464FC1">
        <w:rPr>
          <w:rFonts w:asciiTheme="majorHAnsi" w:hAnsiTheme="majorHAnsi"/>
          <w:sz w:val="20"/>
          <w:szCs w:val="20"/>
        </w:rPr>
        <w:tab/>
      </w:r>
      <w:r w:rsidR="006F6A09" w:rsidRPr="00464FC1">
        <w:rPr>
          <w:rFonts w:asciiTheme="majorHAnsi" w:hAnsiTheme="majorHAnsi"/>
          <w:sz w:val="20"/>
          <w:szCs w:val="20"/>
        </w:rPr>
        <w:tab/>
      </w:r>
      <w:r w:rsidR="006F6A09" w:rsidRPr="00464FC1">
        <w:rPr>
          <w:rFonts w:asciiTheme="majorHAnsi" w:hAnsiTheme="majorHAnsi"/>
          <w:sz w:val="20"/>
          <w:szCs w:val="20"/>
        </w:rPr>
        <w:tab/>
      </w:r>
      <w:r w:rsidR="006F6A09" w:rsidRPr="00464FC1">
        <w:rPr>
          <w:rFonts w:asciiTheme="majorHAnsi" w:hAnsiTheme="majorHAnsi"/>
          <w:sz w:val="20"/>
          <w:szCs w:val="20"/>
        </w:rPr>
        <w:tab/>
      </w:r>
      <w:r w:rsidR="006F6A09" w:rsidRPr="00464FC1">
        <w:rPr>
          <w:rFonts w:asciiTheme="majorHAnsi" w:hAnsiTheme="majorHAnsi"/>
          <w:sz w:val="20"/>
          <w:szCs w:val="20"/>
        </w:rPr>
        <w:tab/>
      </w:r>
      <w:r w:rsidR="0039499D">
        <w:rPr>
          <w:rFonts w:asciiTheme="majorHAnsi" w:hAnsiTheme="majorHAnsi"/>
          <w:sz w:val="20"/>
          <w:szCs w:val="20"/>
        </w:rPr>
        <w:tab/>
      </w:r>
      <w:r w:rsidR="0039499D">
        <w:rPr>
          <w:rFonts w:asciiTheme="majorHAnsi" w:hAnsiTheme="majorHAnsi"/>
          <w:sz w:val="20"/>
          <w:szCs w:val="20"/>
        </w:rPr>
        <w:tab/>
      </w:r>
      <w:r w:rsidR="0039499D">
        <w:rPr>
          <w:rFonts w:asciiTheme="majorHAnsi" w:hAnsiTheme="majorHAnsi"/>
          <w:sz w:val="20"/>
          <w:szCs w:val="20"/>
        </w:rPr>
        <w:tab/>
      </w:r>
      <w:r w:rsidR="0039499D">
        <w:rPr>
          <w:rFonts w:asciiTheme="majorHAnsi" w:hAnsiTheme="majorHAnsi"/>
          <w:sz w:val="20"/>
          <w:szCs w:val="20"/>
        </w:rPr>
        <w:tab/>
        <w:t xml:space="preserve"> </w:t>
      </w:r>
    </w:p>
    <w:sectPr w:rsidR="006F6A09" w:rsidRPr="006F6A09" w:rsidSect="00B421C5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299" w:rsidRDefault="00C42299" w:rsidP="008D2A14">
      <w:pPr>
        <w:spacing w:after="0" w:line="240" w:lineRule="auto"/>
      </w:pPr>
      <w:r>
        <w:separator/>
      </w:r>
    </w:p>
  </w:endnote>
  <w:endnote w:type="continuationSeparator" w:id="0">
    <w:p w:rsidR="00C42299" w:rsidRDefault="00C42299" w:rsidP="008D2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299" w:rsidRDefault="00C42299" w:rsidP="008D2A14">
      <w:pPr>
        <w:spacing w:after="0" w:line="240" w:lineRule="auto"/>
      </w:pPr>
      <w:r>
        <w:separator/>
      </w:r>
    </w:p>
  </w:footnote>
  <w:footnote w:type="continuationSeparator" w:id="0">
    <w:p w:rsidR="00C42299" w:rsidRDefault="00C42299" w:rsidP="008D2A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A14" w:rsidRDefault="00C64328">
    <w:pPr>
      <w:pStyle w:val="Glava"/>
    </w:pPr>
    <w:r>
      <w:rPr>
        <w:noProof/>
        <w:lang w:eastAsia="sl-SI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-41910</wp:posOffset>
          </wp:positionH>
          <wp:positionV relativeFrom="page">
            <wp:posOffset>91440</wp:posOffset>
          </wp:positionV>
          <wp:extent cx="7559675" cy="2346960"/>
          <wp:effectExtent l="19050" t="0" r="3175" b="0"/>
          <wp:wrapTight wrapText="bothSides">
            <wp:wrapPolygon edited="0">
              <wp:start x="-54" y="0"/>
              <wp:lineTo x="-54" y="21390"/>
              <wp:lineTo x="21609" y="21390"/>
              <wp:lineTo x="21609" y="0"/>
              <wp:lineTo x="-54" y="0"/>
            </wp:wrapPolygon>
          </wp:wrapTight>
          <wp:docPr id="4" name="Picture 3" descr="dopis 2016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opis 2016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2346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649DB">
      <w:rPr>
        <w:noProof/>
        <w:lang w:eastAsia="sl-SI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12700</wp:posOffset>
          </wp:positionV>
          <wp:extent cx="7559675" cy="2332990"/>
          <wp:effectExtent l="25400" t="0" r="9525" b="0"/>
          <wp:wrapTight wrapText="bothSides">
            <wp:wrapPolygon edited="0">
              <wp:start x="-73" y="0"/>
              <wp:lineTo x="-73" y="21400"/>
              <wp:lineTo x="21627" y="21400"/>
              <wp:lineTo x="21627" y="0"/>
              <wp:lineTo x="-73" y="0"/>
            </wp:wrapPolygon>
          </wp:wrapTight>
          <wp:docPr id="2" name="Picture 1" descr="dopis glava 2015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 glava 2015A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59675" cy="2332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E3AE5">
      <w:rPr>
        <w:noProof/>
        <w:lang w:val="en-US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8D2A14"/>
    <w:rsid w:val="00020696"/>
    <w:rsid w:val="00031528"/>
    <w:rsid w:val="00040A05"/>
    <w:rsid w:val="00097EA4"/>
    <w:rsid w:val="000B2BC0"/>
    <w:rsid w:val="000D0FEA"/>
    <w:rsid w:val="000F3CD1"/>
    <w:rsid w:val="001012DD"/>
    <w:rsid w:val="00110174"/>
    <w:rsid w:val="00116ED6"/>
    <w:rsid w:val="0012052B"/>
    <w:rsid w:val="0014131D"/>
    <w:rsid w:val="00143E2E"/>
    <w:rsid w:val="00144E0F"/>
    <w:rsid w:val="00151774"/>
    <w:rsid w:val="0015526D"/>
    <w:rsid w:val="001712D2"/>
    <w:rsid w:val="001759CC"/>
    <w:rsid w:val="001766B8"/>
    <w:rsid w:val="00182BE2"/>
    <w:rsid w:val="00192F14"/>
    <w:rsid w:val="001C0703"/>
    <w:rsid w:val="001E4A36"/>
    <w:rsid w:val="002050D3"/>
    <w:rsid w:val="00255B74"/>
    <w:rsid w:val="00260675"/>
    <w:rsid w:val="002814DE"/>
    <w:rsid w:val="00283F83"/>
    <w:rsid w:val="002A1CCB"/>
    <w:rsid w:val="002A1FA4"/>
    <w:rsid w:val="002A25FB"/>
    <w:rsid w:val="002B4232"/>
    <w:rsid w:val="002C3708"/>
    <w:rsid w:val="002F14BF"/>
    <w:rsid w:val="00323626"/>
    <w:rsid w:val="00354B81"/>
    <w:rsid w:val="00383A4F"/>
    <w:rsid w:val="0039499D"/>
    <w:rsid w:val="003C292C"/>
    <w:rsid w:val="003E3EC1"/>
    <w:rsid w:val="003F11F4"/>
    <w:rsid w:val="00404B2E"/>
    <w:rsid w:val="00420E4D"/>
    <w:rsid w:val="00431163"/>
    <w:rsid w:val="0043609B"/>
    <w:rsid w:val="00471A87"/>
    <w:rsid w:val="00482B61"/>
    <w:rsid w:val="0048396E"/>
    <w:rsid w:val="004864E0"/>
    <w:rsid w:val="004A1D22"/>
    <w:rsid w:val="004A4CFD"/>
    <w:rsid w:val="004C0918"/>
    <w:rsid w:val="004E0107"/>
    <w:rsid w:val="004F5382"/>
    <w:rsid w:val="00501D6B"/>
    <w:rsid w:val="00514E50"/>
    <w:rsid w:val="00547A74"/>
    <w:rsid w:val="00572FA3"/>
    <w:rsid w:val="005935C5"/>
    <w:rsid w:val="005C3869"/>
    <w:rsid w:val="005C50A8"/>
    <w:rsid w:val="006032F2"/>
    <w:rsid w:val="00626DB5"/>
    <w:rsid w:val="00632CCC"/>
    <w:rsid w:val="00657144"/>
    <w:rsid w:val="0066671D"/>
    <w:rsid w:val="006A35DA"/>
    <w:rsid w:val="006F043E"/>
    <w:rsid w:val="006F355C"/>
    <w:rsid w:val="006F6A09"/>
    <w:rsid w:val="007078F4"/>
    <w:rsid w:val="00711A2F"/>
    <w:rsid w:val="00737D3E"/>
    <w:rsid w:val="007D4A11"/>
    <w:rsid w:val="007F7063"/>
    <w:rsid w:val="008234F7"/>
    <w:rsid w:val="0083599D"/>
    <w:rsid w:val="008504FB"/>
    <w:rsid w:val="0087780D"/>
    <w:rsid w:val="008834B7"/>
    <w:rsid w:val="008B06ED"/>
    <w:rsid w:val="008D189F"/>
    <w:rsid w:val="008D2A14"/>
    <w:rsid w:val="008E1A3B"/>
    <w:rsid w:val="008F2889"/>
    <w:rsid w:val="0090128F"/>
    <w:rsid w:val="00902800"/>
    <w:rsid w:val="00906D9E"/>
    <w:rsid w:val="00924FB6"/>
    <w:rsid w:val="009409E7"/>
    <w:rsid w:val="009534A1"/>
    <w:rsid w:val="009559C7"/>
    <w:rsid w:val="009842C6"/>
    <w:rsid w:val="0099273B"/>
    <w:rsid w:val="0099456E"/>
    <w:rsid w:val="009A2142"/>
    <w:rsid w:val="009D1BA8"/>
    <w:rsid w:val="009E4C60"/>
    <w:rsid w:val="009F4C5D"/>
    <w:rsid w:val="00A06A37"/>
    <w:rsid w:val="00A31289"/>
    <w:rsid w:val="00A352D1"/>
    <w:rsid w:val="00A37201"/>
    <w:rsid w:val="00A4540A"/>
    <w:rsid w:val="00A471F7"/>
    <w:rsid w:val="00A81FAE"/>
    <w:rsid w:val="00A94005"/>
    <w:rsid w:val="00AA1D75"/>
    <w:rsid w:val="00AB30E1"/>
    <w:rsid w:val="00AD0AF5"/>
    <w:rsid w:val="00B04283"/>
    <w:rsid w:val="00B30F3A"/>
    <w:rsid w:val="00B421C5"/>
    <w:rsid w:val="00B520A7"/>
    <w:rsid w:val="00BB16EE"/>
    <w:rsid w:val="00BC7C90"/>
    <w:rsid w:val="00BF07F6"/>
    <w:rsid w:val="00C42299"/>
    <w:rsid w:val="00C64328"/>
    <w:rsid w:val="00C649DB"/>
    <w:rsid w:val="00C74B88"/>
    <w:rsid w:val="00C944A2"/>
    <w:rsid w:val="00CC2E79"/>
    <w:rsid w:val="00CC62C7"/>
    <w:rsid w:val="00CC63E6"/>
    <w:rsid w:val="00CE7B89"/>
    <w:rsid w:val="00CF1474"/>
    <w:rsid w:val="00D23852"/>
    <w:rsid w:val="00D262A9"/>
    <w:rsid w:val="00D65E72"/>
    <w:rsid w:val="00D82753"/>
    <w:rsid w:val="00DE3AE5"/>
    <w:rsid w:val="00DE6D97"/>
    <w:rsid w:val="00DF0FAE"/>
    <w:rsid w:val="00DF241E"/>
    <w:rsid w:val="00DF612D"/>
    <w:rsid w:val="00E14C60"/>
    <w:rsid w:val="00E27FFB"/>
    <w:rsid w:val="00E36E1D"/>
    <w:rsid w:val="00E67B25"/>
    <w:rsid w:val="00EA09FC"/>
    <w:rsid w:val="00ED78D1"/>
    <w:rsid w:val="00F04C7B"/>
    <w:rsid w:val="00F06B2D"/>
    <w:rsid w:val="00F100BB"/>
    <w:rsid w:val="00F1011D"/>
    <w:rsid w:val="00F24E47"/>
    <w:rsid w:val="00F32EDB"/>
    <w:rsid w:val="00F56A1F"/>
    <w:rsid w:val="00FA33C6"/>
    <w:rsid w:val="00FA56D0"/>
    <w:rsid w:val="00FB6EAF"/>
    <w:rsid w:val="00FC16C2"/>
    <w:rsid w:val="00FD13F7"/>
    <w:rsid w:val="00FE0EBA"/>
    <w:rsid w:val="00FE75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B6EA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D2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D2A14"/>
  </w:style>
  <w:style w:type="paragraph" w:styleId="Noga">
    <w:name w:val="footer"/>
    <w:basedOn w:val="Navaden"/>
    <w:link w:val="NogaZnak"/>
    <w:uiPriority w:val="99"/>
    <w:unhideWhenUsed/>
    <w:rsid w:val="008D2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D2A14"/>
  </w:style>
  <w:style w:type="character" w:styleId="Hiperpovezava">
    <w:name w:val="Hyperlink"/>
    <w:basedOn w:val="Privzetapisavaodstavka"/>
    <w:uiPriority w:val="99"/>
    <w:unhideWhenUsed/>
    <w:rsid w:val="002A25FB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14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14C60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unhideWhenUsed/>
    <w:rsid w:val="00143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143E2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D2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D2A14"/>
  </w:style>
  <w:style w:type="paragraph" w:styleId="Noga">
    <w:name w:val="footer"/>
    <w:basedOn w:val="Navaden"/>
    <w:link w:val="NogaZnak"/>
    <w:uiPriority w:val="99"/>
    <w:unhideWhenUsed/>
    <w:rsid w:val="008D2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D2A14"/>
  </w:style>
  <w:style w:type="character" w:styleId="Hiperpovezava">
    <w:name w:val="Hyperlink"/>
    <w:basedOn w:val="Privzetapisavaodstavka"/>
    <w:uiPriority w:val="99"/>
    <w:unhideWhenUsed/>
    <w:rsid w:val="002A25FB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14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14C60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unhideWhenUsed/>
    <w:rsid w:val="00143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143E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5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tedenljubiteljskekulture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://www.tlk.jskd.s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deljubiteljskekulture@jskd.si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Matjaž Šmalc</dc:creator>
  <cp:lastModifiedBy>Urška Bittner Pipan</cp:lastModifiedBy>
  <cp:revision>4</cp:revision>
  <cp:lastPrinted>2016-03-14T09:30:00Z</cp:lastPrinted>
  <dcterms:created xsi:type="dcterms:W3CDTF">2016-03-17T11:41:00Z</dcterms:created>
  <dcterms:modified xsi:type="dcterms:W3CDTF">2016-03-17T11:48:00Z</dcterms:modified>
</cp:coreProperties>
</file>